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BB147" w14:textId="6C39723C" w:rsidR="009B1A6C" w:rsidRDefault="009B1A6C" w:rsidP="009B1A6C">
      <w:pPr>
        <w:pStyle w:val="KeinLeerraum"/>
        <w:spacing w:line="360" w:lineRule="auto"/>
        <w:ind w:left="-284" w:right="1417"/>
        <w:rPr>
          <w:rFonts w:ascii="Helvetica Neue" w:eastAsia="Helvetica Neue" w:hAnsi="Helvetica Neue" w:cs="Helvetica Neue"/>
          <w:b/>
        </w:rPr>
      </w:pPr>
      <w:bookmarkStart w:id="0" w:name="_Hlk5103386"/>
      <w:bookmarkEnd w:id="0"/>
      <w:r w:rsidRPr="0035683E">
        <w:rPr>
          <w:noProof/>
          <w:lang w:eastAsia="de-DE"/>
        </w:rPr>
        <mc:AlternateContent>
          <mc:Choice Requires="wps">
            <w:drawing>
              <wp:anchor distT="0" distB="0" distL="114300" distR="114300" simplePos="0" relativeHeight="251659264" behindDoc="0" locked="0" layoutInCell="1" allowOverlap="1" wp14:anchorId="66F1CC52" wp14:editId="65385402">
                <wp:simplePos x="0" y="0"/>
                <wp:positionH relativeFrom="column">
                  <wp:posOffset>3038475</wp:posOffset>
                </wp:positionH>
                <wp:positionV relativeFrom="paragraph">
                  <wp:posOffset>-1438910</wp:posOffset>
                </wp:positionV>
                <wp:extent cx="3268980" cy="1047750"/>
                <wp:effectExtent l="0" t="0" r="0" b="0"/>
                <wp:wrapNone/>
                <wp:docPr id="6" name="Textfeld 6"/>
                <wp:cNvGraphicFramePr/>
                <a:graphic xmlns:a="http://schemas.openxmlformats.org/drawingml/2006/main">
                  <a:graphicData uri="http://schemas.microsoft.com/office/word/2010/wordprocessingShape">
                    <wps:wsp>
                      <wps:cNvSpPr txBox="1"/>
                      <wps:spPr>
                        <a:xfrm>
                          <a:off x="0" y="0"/>
                          <a:ext cx="326898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EF6AF" w14:textId="77777777" w:rsidR="009B1A6C" w:rsidRPr="0035683E" w:rsidRDefault="009B1A6C" w:rsidP="009B1A6C">
                            <w:pPr>
                              <w:pStyle w:val="KeinLeerraum"/>
                              <w:rPr>
                                <w:rFonts w:ascii="Helvetica Neue" w:eastAsia="Helvetica Neue" w:hAnsi="Helvetica Neue" w:cs="Helvetica Neue"/>
                                <w:b/>
                                <w:sz w:val="20"/>
                              </w:rPr>
                            </w:pPr>
                            <w:r w:rsidRPr="0035683E">
                              <w:rPr>
                                <w:rFonts w:ascii="Helvetica Neue" w:eastAsia="Helvetica Neue" w:hAnsi="Helvetica Neue" w:cs="Helvetica Neue"/>
                                <w:b/>
                                <w:sz w:val="20"/>
                              </w:rPr>
                              <w:t>Ansprechpartner</w:t>
                            </w:r>
                          </w:p>
                          <w:p w14:paraId="4AAA97DA" w14:textId="77777777" w:rsidR="009B1A6C" w:rsidRPr="0035683E" w:rsidRDefault="009B1A6C" w:rsidP="009B1A6C">
                            <w:pPr>
                              <w:pStyle w:val="KeinLeerraum"/>
                              <w:rPr>
                                <w:rFonts w:ascii="Helvetica Neue" w:eastAsia="Helvetica Neue" w:hAnsi="Helvetica Neue" w:cs="Helvetica Neue"/>
                                <w:sz w:val="18"/>
                              </w:rPr>
                            </w:pPr>
                            <w:r>
                              <w:rPr>
                                <w:rFonts w:ascii="Helvetica Neue" w:eastAsia="Helvetica Neue" w:hAnsi="Helvetica Neue" w:cs="Helvetica Neue"/>
                                <w:sz w:val="18"/>
                              </w:rPr>
                              <w:t>Peter Voderholzer</w:t>
                            </w:r>
                          </w:p>
                          <w:p w14:paraId="0D905ED7" w14:textId="77777777" w:rsidR="009B1A6C" w:rsidRDefault="009B1A6C" w:rsidP="009B1A6C">
                            <w:pPr>
                              <w:pStyle w:val="KeinLeerraum"/>
                              <w:rPr>
                                <w:rFonts w:ascii="Helvetica Neue" w:eastAsia="Helvetica Neue" w:hAnsi="Helvetica Neue" w:cs="Helvetica Neue"/>
                                <w:sz w:val="18"/>
                              </w:rPr>
                            </w:pPr>
                            <w:r w:rsidRPr="0035683E">
                              <w:rPr>
                                <w:rFonts w:ascii="Helvetica Neue" w:eastAsia="Helvetica Neue" w:hAnsi="Helvetica Neue" w:cs="Helvetica Neue"/>
                                <w:sz w:val="18"/>
                              </w:rPr>
                              <w:t>Telefon</w:t>
                            </w:r>
                            <w:r w:rsidRPr="0035683E">
                              <w:rPr>
                                <w:rFonts w:ascii="Helvetica Neue" w:eastAsia="Helvetica Neue" w:hAnsi="Helvetica Neue" w:cs="Helvetica Neue"/>
                                <w:sz w:val="18"/>
                              </w:rPr>
                              <w:tab/>
                            </w:r>
                            <w:r>
                              <w:rPr>
                                <w:rFonts w:ascii="Helvetica Neue" w:eastAsia="Helvetica Neue" w:hAnsi="Helvetica Neue" w:cs="Helvetica Neue"/>
                                <w:sz w:val="18"/>
                              </w:rPr>
                              <w:t>+49 (0) 8860 92 17 -2906</w:t>
                            </w:r>
                          </w:p>
                          <w:p w14:paraId="76930D02" w14:textId="77777777" w:rsidR="009B1A6C" w:rsidRPr="0035683E" w:rsidRDefault="009B1A6C" w:rsidP="009B1A6C">
                            <w:pPr>
                              <w:pStyle w:val="KeinLeerraum"/>
                              <w:rPr>
                                <w:rFonts w:ascii="Helvetica Neue" w:eastAsia="Helvetica Neue" w:hAnsi="Helvetica Neue" w:cs="Helvetica Neue"/>
                                <w:sz w:val="18"/>
                              </w:rPr>
                            </w:pPr>
                            <w:r>
                              <w:rPr>
                                <w:rFonts w:ascii="Helvetica Neue" w:eastAsia="Helvetica Neue" w:hAnsi="Helvetica Neue" w:cs="Helvetica Neue"/>
                                <w:sz w:val="18"/>
                              </w:rPr>
                              <w:t>Fax</w:t>
                            </w:r>
                            <w:r>
                              <w:rPr>
                                <w:rFonts w:ascii="Helvetica Neue" w:eastAsia="Helvetica Neue" w:hAnsi="Helvetica Neue" w:cs="Helvetica Neue"/>
                                <w:sz w:val="18"/>
                              </w:rPr>
                              <w:tab/>
                              <w:t>+49 (0) 8860 92 17 -17</w:t>
                            </w:r>
                          </w:p>
                          <w:p w14:paraId="0266FAB2" w14:textId="77777777" w:rsidR="009B1A6C" w:rsidRPr="00BD3218" w:rsidRDefault="009B1A6C" w:rsidP="009B1A6C">
                            <w:pPr>
                              <w:pStyle w:val="KeinLeerraum"/>
                              <w:rPr>
                                <w:rFonts w:ascii="Helvetica Neue" w:eastAsia="Helvetica Neue" w:hAnsi="Helvetica Neue" w:cs="Helvetica Neue"/>
                                <w:sz w:val="18"/>
                              </w:rPr>
                            </w:pPr>
                            <w:r w:rsidRPr="0035683E">
                              <w:rPr>
                                <w:rFonts w:ascii="Helvetica Neue" w:eastAsia="Helvetica Neue" w:hAnsi="Helvetica Neue" w:cs="Helvetica Neue"/>
                                <w:sz w:val="18"/>
                              </w:rPr>
                              <w:t>E-Mail</w:t>
                            </w:r>
                            <w:r w:rsidRPr="0035683E">
                              <w:rPr>
                                <w:rFonts w:ascii="Helvetica Neue" w:eastAsia="Helvetica Neue" w:hAnsi="Helvetica Neue" w:cs="Helvetica Neue"/>
                                <w:sz w:val="18"/>
                              </w:rPr>
                              <w:tab/>
                            </w:r>
                            <w:r>
                              <w:rPr>
                                <w:rFonts w:ascii="Helvetica Neue" w:eastAsia="Helvetica Neue" w:hAnsi="Helvetica Neue" w:cs="Helvetica Neue"/>
                                <w:sz w:val="18"/>
                              </w:rPr>
                              <w:t>marketing@pfanzelt-maschinenbau.de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1CC52" id="_x0000_t202" coordsize="21600,21600" o:spt="202" path="m,l,21600r21600,l21600,xe">
                <v:stroke joinstyle="miter"/>
                <v:path gradientshapeok="t" o:connecttype="rect"/>
              </v:shapetype>
              <v:shape id="Textfeld 6" o:spid="_x0000_s1026" type="#_x0000_t202" style="position:absolute;left:0;text-align:left;margin-left:239.25pt;margin-top:-113.3pt;width:257.4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" filled="f" stroked="f" strokeweight=".5pt">
                <v:textbox>
                  <w:txbxContent>
                    <w:p w14:paraId="7EDEF6AF" w14:textId="77777777" w:rsidR="009B1A6C" w:rsidRPr="0035683E" w:rsidRDefault="009B1A6C" w:rsidP="009B1A6C">
                      <w:pPr>
                        <w:pStyle w:val="KeinLeerraum"/>
                        <w:rPr>
                          <w:rFonts w:ascii="Helvetica Neue" w:eastAsia="Helvetica Neue" w:hAnsi="Helvetica Neue" w:cs="Helvetica Neue"/>
                          <w:b/>
                          <w:sz w:val="20"/>
                        </w:rPr>
                      </w:pPr>
                      <w:r w:rsidRPr="0035683E">
                        <w:rPr>
                          <w:rFonts w:ascii="Helvetica Neue" w:eastAsia="Helvetica Neue" w:hAnsi="Helvetica Neue" w:cs="Helvetica Neue"/>
                          <w:b/>
                          <w:sz w:val="20"/>
                        </w:rPr>
                        <w:t>Ansprechpartner</w:t>
                      </w:r>
                    </w:p>
                    <w:p w14:paraId="4AAA97DA" w14:textId="77777777" w:rsidR="009B1A6C" w:rsidRPr="0035683E" w:rsidRDefault="009B1A6C" w:rsidP="009B1A6C">
                      <w:pPr>
                        <w:pStyle w:val="KeinLeerraum"/>
                        <w:rPr>
                          <w:rFonts w:ascii="Helvetica Neue" w:eastAsia="Helvetica Neue" w:hAnsi="Helvetica Neue" w:cs="Helvetica Neue"/>
                          <w:sz w:val="18"/>
                        </w:rPr>
                      </w:pPr>
                      <w:r>
                        <w:rPr>
                          <w:rFonts w:ascii="Helvetica Neue" w:eastAsia="Helvetica Neue" w:hAnsi="Helvetica Neue" w:cs="Helvetica Neue"/>
                          <w:sz w:val="18"/>
                        </w:rPr>
                        <w:t>Peter Voderholzer</w:t>
                      </w:r>
                    </w:p>
                    <w:p w14:paraId="0D905ED7" w14:textId="77777777" w:rsidR="009B1A6C" w:rsidRDefault="009B1A6C" w:rsidP="009B1A6C">
                      <w:pPr>
                        <w:pStyle w:val="KeinLeerraum"/>
                        <w:rPr>
                          <w:rFonts w:ascii="Helvetica Neue" w:eastAsia="Helvetica Neue" w:hAnsi="Helvetica Neue" w:cs="Helvetica Neue"/>
                          <w:sz w:val="18"/>
                        </w:rPr>
                      </w:pPr>
                      <w:r w:rsidRPr="0035683E">
                        <w:rPr>
                          <w:rFonts w:ascii="Helvetica Neue" w:eastAsia="Helvetica Neue" w:hAnsi="Helvetica Neue" w:cs="Helvetica Neue"/>
                          <w:sz w:val="18"/>
                        </w:rPr>
                        <w:t>Telefon</w:t>
                      </w:r>
                      <w:r w:rsidRPr="0035683E">
                        <w:rPr>
                          <w:rFonts w:ascii="Helvetica Neue" w:eastAsia="Helvetica Neue" w:hAnsi="Helvetica Neue" w:cs="Helvetica Neue"/>
                          <w:sz w:val="18"/>
                        </w:rPr>
                        <w:tab/>
                      </w:r>
                      <w:r>
                        <w:rPr>
                          <w:rFonts w:ascii="Helvetica Neue" w:eastAsia="Helvetica Neue" w:hAnsi="Helvetica Neue" w:cs="Helvetica Neue"/>
                          <w:sz w:val="18"/>
                        </w:rPr>
                        <w:t>+49 (0) 8860 92 17 -2906</w:t>
                      </w:r>
                    </w:p>
                    <w:p w14:paraId="76930D02" w14:textId="77777777" w:rsidR="009B1A6C" w:rsidRPr="0035683E" w:rsidRDefault="009B1A6C" w:rsidP="009B1A6C">
                      <w:pPr>
                        <w:pStyle w:val="KeinLeerraum"/>
                        <w:rPr>
                          <w:rFonts w:ascii="Helvetica Neue" w:eastAsia="Helvetica Neue" w:hAnsi="Helvetica Neue" w:cs="Helvetica Neue"/>
                          <w:sz w:val="18"/>
                        </w:rPr>
                      </w:pPr>
                      <w:r>
                        <w:rPr>
                          <w:rFonts w:ascii="Helvetica Neue" w:eastAsia="Helvetica Neue" w:hAnsi="Helvetica Neue" w:cs="Helvetica Neue"/>
                          <w:sz w:val="18"/>
                        </w:rPr>
                        <w:t>Fax</w:t>
                      </w:r>
                      <w:r>
                        <w:rPr>
                          <w:rFonts w:ascii="Helvetica Neue" w:eastAsia="Helvetica Neue" w:hAnsi="Helvetica Neue" w:cs="Helvetica Neue"/>
                          <w:sz w:val="18"/>
                        </w:rPr>
                        <w:tab/>
                        <w:t>+49 (0) 8860 92 17 -17</w:t>
                      </w:r>
                    </w:p>
                    <w:p w14:paraId="0266FAB2" w14:textId="77777777" w:rsidR="009B1A6C" w:rsidRPr="00BD3218" w:rsidRDefault="009B1A6C" w:rsidP="009B1A6C">
                      <w:pPr>
                        <w:pStyle w:val="KeinLeerraum"/>
                        <w:rPr>
                          <w:rFonts w:ascii="Helvetica Neue" w:eastAsia="Helvetica Neue" w:hAnsi="Helvetica Neue" w:cs="Helvetica Neue"/>
                          <w:sz w:val="18"/>
                        </w:rPr>
                      </w:pPr>
                      <w:r w:rsidRPr="0035683E">
                        <w:rPr>
                          <w:rFonts w:ascii="Helvetica Neue" w:eastAsia="Helvetica Neue" w:hAnsi="Helvetica Neue" w:cs="Helvetica Neue"/>
                          <w:sz w:val="18"/>
                        </w:rPr>
                        <w:t>E-Mail</w:t>
                      </w:r>
                      <w:r w:rsidRPr="0035683E">
                        <w:rPr>
                          <w:rFonts w:ascii="Helvetica Neue" w:eastAsia="Helvetica Neue" w:hAnsi="Helvetica Neue" w:cs="Helvetica Neue"/>
                          <w:sz w:val="18"/>
                        </w:rPr>
                        <w:tab/>
                      </w:r>
                      <w:r>
                        <w:rPr>
                          <w:rFonts w:ascii="Helvetica Neue" w:eastAsia="Helvetica Neue" w:hAnsi="Helvetica Neue" w:cs="Helvetica Neue"/>
                          <w:sz w:val="18"/>
                        </w:rPr>
                        <w:t>marketing@pfanzelt-maschinenbau.de</w:t>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3CFBB1FC" wp14:editId="1EE7E18C">
                <wp:simplePos x="0" y="0"/>
                <wp:positionH relativeFrom="column">
                  <wp:posOffset>3157855</wp:posOffset>
                </wp:positionH>
                <wp:positionV relativeFrom="paragraph">
                  <wp:posOffset>-282575</wp:posOffset>
                </wp:positionV>
                <wp:extent cx="2583180" cy="3048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5831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BCBBA" w14:textId="6D1E6AB1" w:rsidR="009B1A6C" w:rsidRDefault="009B1A6C" w:rsidP="00EC4492">
                            <w:pPr>
                              <w:pStyle w:val="KeinLeerraum"/>
                              <w:jc w:val="right"/>
                            </w:pPr>
                            <w:r w:rsidRPr="00BD3218">
                              <w:rPr>
                                <w:rFonts w:ascii="Helvetica Neue" w:eastAsia="Helvetica Neue" w:hAnsi="Helvetica Neue" w:cs="Helvetica Neue"/>
                                <w:sz w:val="20"/>
                              </w:rPr>
                              <w:t xml:space="preserve">Rettenbach, </w:t>
                            </w:r>
                            <w:r>
                              <w:rPr>
                                <w:rFonts w:ascii="Helvetica Neue" w:eastAsia="Helvetica Neue" w:hAnsi="Helvetica Neue" w:cs="Helvetica Neue"/>
                                <w:sz w:val="20"/>
                              </w:rPr>
                              <w:t xml:space="preserve">den </w:t>
                            </w:r>
                            <w:r w:rsidR="00AF21EA">
                              <w:rPr>
                                <w:rFonts w:ascii="Helvetica Neue" w:eastAsia="Helvetica Neue" w:hAnsi="Helvetica Neue" w:cs="Helvetica Neue"/>
                                <w:sz w:val="20"/>
                              </w:rPr>
                              <w:t>25. Januar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BB1FC" id="Textfeld 2" o:spid="_x0000_s1027" type="#_x0000_t202" style="position:absolute;left:0;text-align:left;margin-left:248.65pt;margin-top:-22.25pt;width:203.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" filled="f" stroked="f" strokeweight=".5pt">
                <v:textbox>
                  <w:txbxContent>
                    <w:p w14:paraId="698BCBBA" w14:textId="6D1E6AB1" w:rsidR="009B1A6C" w:rsidRDefault="009B1A6C" w:rsidP="00EC4492">
                      <w:pPr>
                        <w:pStyle w:val="KeinLeerraum"/>
                        <w:jc w:val="right"/>
                      </w:pPr>
                      <w:r w:rsidRPr="00BD3218">
                        <w:rPr>
                          <w:rFonts w:ascii="Helvetica Neue" w:eastAsia="Helvetica Neue" w:hAnsi="Helvetica Neue" w:cs="Helvetica Neue"/>
                          <w:sz w:val="20"/>
                        </w:rPr>
                        <w:t xml:space="preserve">Rettenbach, </w:t>
                      </w:r>
                      <w:r>
                        <w:rPr>
                          <w:rFonts w:ascii="Helvetica Neue" w:eastAsia="Helvetica Neue" w:hAnsi="Helvetica Neue" w:cs="Helvetica Neue"/>
                          <w:sz w:val="20"/>
                        </w:rPr>
                        <w:t xml:space="preserve">den </w:t>
                      </w:r>
                      <w:r w:rsidR="00AF21EA">
                        <w:rPr>
                          <w:rFonts w:ascii="Helvetica Neue" w:eastAsia="Helvetica Neue" w:hAnsi="Helvetica Neue" w:cs="Helvetica Neue"/>
                          <w:sz w:val="20"/>
                        </w:rPr>
                        <w:t>25. Januar 2023</w:t>
                      </w:r>
                    </w:p>
                  </w:txbxContent>
                </v:textbox>
              </v:shape>
            </w:pict>
          </mc:Fallback>
        </mc:AlternateContent>
      </w:r>
      <w:r w:rsidR="00401893">
        <w:rPr>
          <w:rFonts w:ascii="Helvetica Neue" w:eastAsia="Helvetica Neue" w:hAnsi="Helvetica Neue" w:cs="Helvetica Neue"/>
          <w:b/>
        </w:rPr>
        <w:br/>
      </w:r>
      <w:r w:rsidRPr="008E79B6">
        <w:rPr>
          <w:rFonts w:ascii="Helvetica Neue" w:eastAsia="Helvetica Neue" w:hAnsi="Helvetica Neue" w:cs="Helvetica Neue"/>
          <w:b/>
        </w:rPr>
        <w:t>Pressemitteilung</w:t>
      </w:r>
    </w:p>
    <w:p w14:paraId="54F447A6" w14:textId="77777777" w:rsidR="00AF21EA" w:rsidRDefault="00AF21EA" w:rsidP="00AF21EA">
      <w:pPr>
        <w:ind w:left="-284"/>
        <w:rPr>
          <w:b/>
          <w:bCs/>
          <w:sz w:val="24"/>
          <w:szCs w:val="24"/>
        </w:rPr>
      </w:pPr>
      <w:r w:rsidRPr="00AF21EA">
        <w:rPr>
          <w:b/>
          <w:bCs/>
          <w:sz w:val="24"/>
          <w:szCs w:val="24"/>
        </w:rPr>
        <w:t>Pfanzelt verstärkt die S-line Rückeanhänger-Baureihe mit dem Modell S8</w:t>
      </w:r>
    </w:p>
    <w:p w14:paraId="2FD16B54" w14:textId="18F2F682" w:rsidR="00AF21EA" w:rsidRDefault="00AF21EA" w:rsidP="00AF21EA">
      <w:pPr>
        <w:ind w:left="-284"/>
        <w:rPr>
          <w:b/>
          <w:bCs/>
          <w:sz w:val="24"/>
          <w:szCs w:val="24"/>
        </w:rPr>
      </w:pPr>
      <w:r>
        <w:t>2021 präsentierte Pfanzelt mit dem S6 einen neu</w:t>
      </w:r>
      <w:r w:rsidR="004E6068">
        <w:t>e</w:t>
      </w:r>
      <w:r>
        <w:t>n kompakten und leistungsstarken Rückeanhänger für den Waldbauern und Semiprofi. Das Modell S6 bildet den Einstieg in das große Pfanzelt Rückeanhängerprogramm. Nach dem großen Erfolg des neuen Modells bietet Pfanzelt zur Forstsaison 2023 nun ein weiteres Modell der S-line Baureihe an. Der S8 schließt die Lücke zwischen dem S6 und dem kleinsten Rückeanhänger der Profi Baureihe dem P11+.</w:t>
      </w:r>
    </w:p>
    <w:p w14:paraId="1BAFA63C" w14:textId="7AE3338A" w:rsidR="00AF21EA" w:rsidRDefault="00AF21EA" w:rsidP="00AF21EA">
      <w:pPr>
        <w:ind w:left="-284"/>
        <w:rPr>
          <w:b/>
          <w:bCs/>
          <w:sz w:val="24"/>
          <w:szCs w:val="24"/>
        </w:rPr>
      </w:pPr>
      <w:r>
        <w:t>Die Bauart des S8 ist konstruktiv auf dem S6 aufgebaut. Durch die Integration der Kransäule in das Stirngitter ist auch der S8 extrem kompakt und in Kombination mit der serienmäßigen Knickdeichsel äußerst wendig. Das einfache Rangieren in Beständen und in Wäldern mit schmalen Wegen ist somit problemlos</w:t>
      </w:r>
      <w:r w:rsidR="004E6068">
        <w:t xml:space="preserve"> möglich</w:t>
      </w:r>
      <w:r>
        <w:t>. Der S8 verfügt über einen geschraubten Doppelrohrrahmen. Er kann neben einer hydraulische</w:t>
      </w:r>
      <w:r w:rsidR="00710C87">
        <w:t>n</w:t>
      </w:r>
      <w:r>
        <w:t xml:space="preserve"> Zweiradbremse auch mit einer Auflaufbremse oder eine</w:t>
      </w:r>
      <w:r w:rsidR="00710C87">
        <w:t>r</w:t>
      </w:r>
      <w:r>
        <w:t xml:space="preserve"> Druckluftbremse ausgestattet werden. Eine hydraulische Zusatzbremse ist erhältlich. Ein wichtiges Sicherheitsfeature um in steilen Bergregionen mit dem Rückeanhänger beladen unterwegs zu sein. Der Rückeanhänger verfügt serienmäßig über eine Straßenzualssung. In Verbindung mit der optional erhältlichen Schnittgutwanne ist auch der Transport von Ast- und Gipfelholz einfach und unkompliziert möglich.</w:t>
      </w:r>
    </w:p>
    <w:p w14:paraId="72389753" w14:textId="77777777" w:rsidR="00AF21EA" w:rsidRDefault="00AF21EA" w:rsidP="00AF21EA">
      <w:pPr>
        <w:ind w:left="-284"/>
        <w:rPr>
          <w:b/>
          <w:bCs/>
          <w:sz w:val="24"/>
          <w:szCs w:val="24"/>
        </w:rPr>
      </w:pPr>
      <w:r>
        <w:t>Der S8 hat einen Ladequerschnitt von 1,79 Quadratmeter und eine Ladeflächenlänge von 3,7 m. Die Nutzlast beträgt bis zu 6 Tonnen.</w:t>
      </w:r>
    </w:p>
    <w:p w14:paraId="1920C192" w14:textId="25E231BC" w:rsidR="00AF21EA" w:rsidRDefault="00AF21EA" w:rsidP="00AF21EA">
      <w:pPr>
        <w:ind w:left="-284"/>
        <w:rPr>
          <w:b/>
          <w:bCs/>
          <w:sz w:val="24"/>
          <w:szCs w:val="24"/>
        </w:rPr>
      </w:pPr>
      <w:r>
        <w:t>Der professionelle Forstkran hat eine Reichweite von 6,7 m und leistet ein Nettohubmoment von 35 kNm. Das Schwenk</w:t>
      </w:r>
      <w:r w:rsidR="004E6068">
        <w:t>m</w:t>
      </w:r>
      <w:r>
        <w:t>oment beträgt für die Krangröße beachtliche 11,9 kNm. Durch die Krangeometrie mit einem Power-Link-System zwischen Haupt- und Knickarm kann der LK3767 auch Holz direkt hinter dem S</w:t>
      </w:r>
      <w:r w:rsidR="004E6068">
        <w:t>ti</w:t>
      </w:r>
      <w:r>
        <w:t>rngitter laden und ermöglich</w:t>
      </w:r>
      <w:r w:rsidR="004E6068">
        <w:t>t</w:t>
      </w:r>
      <w:r>
        <w:t xml:space="preserve"> eine sehr wendige Kranarbeit.</w:t>
      </w:r>
    </w:p>
    <w:p w14:paraId="2D8E8124" w14:textId="35FDBCB3" w:rsidR="00AF21EA" w:rsidRPr="00AF21EA" w:rsidRDefault="00AF21EA" w:rsidP="00AF21EA">
      <w:pPr>
        <w:ind w:left="-284"/>
        <w:rPr>
          <w:b/>
          <w:bCs/>
          <w:sz w:val="24"/>
          <w:szCs w:val="24"/>
        </w:rPr>
      </w:pPr>
      <w:r>
        <w:t xml:space="preserve">Als Serienmodell bietet Pfanzelt den S8 für </w:t>
      </w:r>
      <w:r w:rsidR="004E6068">
        <w:t>22.400</w:t>
      </w:r>
      <w:r>
        <w:t xml:space="preserve"> € zzgl. MwSt. an.</w:t>
      </w:r>
    </w:p>
    <w:p w14:paraId="52D591F3" w14:textId="18AEAED2" w:rsidR="00AF21EA" w:rsidRDefault="00AF21EA">
      <w:r>
        <w:br w:type="page"/>
      </w:r>
    </w:p>
    <w:p w14:paraId="0EE4EC1C" w14:textId="43565745" w:rsidR="00D329F3" w:rsidRPr="00D329F3" w:rsidRDefault="00D329F3" w:rsidP="00D329F3">
      <w:pPr>
        <w:ind w:left="-284"/>
        <w:rPr>
          <w:b/>
          <w:bCs/>
        </w:rPr>
      </w:pPr>
      <w:r w:rsidRPr="00D329F3">
        <w:rPr>
          <w:b/>
          <w:bCs/>
        </w:rPr>
        <w:lastRenderedPageBreak/>
        <w:t>Größter Hersteller für Forstmaschinen in Deutschland</w:t>
      </w:r>
    </w:p>
    <w:p w14:paraId="465249B6" w14:textId="475284A4" w:rsidR="004C40D5" w:rsidRDefault="004C40D5" w:rsidP="00C67918">
      <w:pPr>
        <w:ind w:left="-284"/>
      </w:pPr>
      <w:r w:rsidRPr="004C40D5">
        <w:t>Als größter deutscher Hersteller für Forstmaschinen umfasst das</w:t>
      </w:r>
      <w:r>
        <w:t xml:space="preserve"> Pfanzelt </w:t>
      </w:r>
      <w:r w:rsidRPr="004C40D5">
        <w:t>Produktprogramm heute neben Forstseilwinden und Rückeanhänger</w:t>
      </w:r>
      <w:r w:rsidR="00FB4F69">
        <w:t>n</w:t>
      </w:r>
      <w:r w:rsidRPr="004C40D5">
        <w:t xml:space="preserve"> auch Ladekrane</w:t>
      </w:r>
      <w:r w:rsidR="009F28CC">
        <w:t xml:space="preserve">, </w:t>
      </w:r>
      <w:r w:rsidRPr="004C40D5">
        <w:t>Forstspezialtraktoren</w:t>
      </w:r>
      <w:r w:rsidR="009F28CC">
        <w:t xml:space="preserve"> und Forstraupen</w:t>
      </w:r>
      <w:r w:rsidRPr="004C40D5">
        <w:t>. Mit seinen qualifizierten Mitarbeiter</w:t>
      </w:r>
      <w:r w:rsidR="009F28CC">
        <w:t>n</w:t>
      </w:r>
      <w:r w:rsidRPr="004C40D5">
        <w:t xml:space="preserve"> und Partnerbetrieben setzt Pfanzelt ausschließlich auf den Produktionsstandort </w:t>
      </w:r>
      <w:r>
        <w:t>Rettenbach am Auerberg</w:t>
      </w:r>
      <w:r w:rsidRPr="004C40D5">
        <w:t>. Die Firma leistet mit derzeit rund 1</w:t>
      </w:r>
      <w:r w:rsidR="00451A87">
        <w:t>8</w:t>
      </w:r>
      <w:r w:rsidRPr="004C40D5">
        <w:t xml:space="preserve">0 Beschäftigten </w:t>
      </w:r>
      <w:r w:rsidR="00FB4F69">
        <w:t>i</w:t>
      </w:r>
      <w:r w:rsidRPr="004C40D5">
        <w:t xml:space="preserve">hren Beitrag zur langfristigen Sicherung vieler Arbeitsplätze in einer ländlichen Region. </w:t>
      </w:r>
    </w:p>
    <w:p w14:paraId="6EB256D2" w14:textId="77777777" w:rsidR="004C40D5" w:rsidRDefault="004C40D5">
      <w:pPr>
        <w:rPr>
          <w:b/>
          <w:bCs/>
        </w:rPr>
      </w:pPr>
      <w:r>
        <w:rPr>
          <w:b/>
          <w:bCs/>
        </w:rPr>
        <w:br w:type="page"/>
      </w:r>
    </w:p>
    <w:p w14:paraId="1BF58E6C" w14:textId="2FC38AF8" w:rsidR="008B3196" w:rsidRDefault="001267A5" w:rsidP="001267A5">
      <w:pPr>
        <w:ind w:left="-284"/>
      </w:pPr>
      <w:r w:rsidRPr="004C40D5">
        <w:rPr>
          <w:b/>
          <w:bCs/>
        </w:rPr>
        <w:lastRenderedPageBreak/>
        <w:t xml:space="preserve">Abbildung </w:t>
      </w:r>
      <w:r>
        <w:rPr>
          <w:b/>
          <w:bCs/>
        </w:rPr>
        <w:t>1</w:t>
      </w:r>
      <w:r w:rsidR="008B3196">
        <w:rPr>
          <w:b/>
          <w:bCs/>
        </w:rPr>
        <w:t xml:space="preserve"> (</w:t>
      </w:r>
      <w:r w:rsidR="008B3196" w:rsidRPr="008B3196">
        <w:rPr>
          <w:b/>
          <w:bCs/>
        </w:rPr>
        <w:t>220802_sline_s8_laden_bestand_1.jpg</w:t>
      </w:r>
      <w:r w:rsidR="008B3196">
        <w:rPr>
          <w:b/>
          <w:bCs/>
        </w:rPr>
        <w:t>)</w:t>
      </w:r>
      <w:r w:rsidRPr="004C40D5">
        <w:rPr>
          <w:b/>
          <w:bCs/>
        </w:rPr>
        <w:t xml:space="preserve">: </w:t>
      </w:r>
      <w:r w:rsidR="008B3196">
        <w:t>Kompaktes Kraftpaket. Der neue S-line Rückeanhänger S8 von Pfanzelt überzeugt mit kompakten Abmessungen und hoher Kranleistung.</w:t>
      </w:r>
    </w:p>
    <w:p w14:paraId="239EBACA" w14:textId="5409EDD3" w:rsidR="001267A5" w:rsidRDefault="008B3196" w:rsidP="001267A5">
      <w:pPr>
        <w:ind w:left="-284"/>
      </w:pPr>
      <w:r>
        <w:rPr>
          <w:noProof/>
        </w:rPr>
        <w:drawing>
          <wp:inline distT="0" distB="0" distL="0" distR="0" wp14:anchorId="033DA8DF" wp14:editId="7A81B38F">
            <wp:extent cx="3780000" cy="252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1E98B77A" w14:textId="2C39BDA0" w:rsidR="001267A5" w:rsidRDefault="00F736DA" w:rsidP="001267A5">
      <w:pPr>
        <w:ind w:left="-284"/>
      </w:pPr>
      <w:r w:rsidRPr="004C40D5">
        <w:rPr>
          <w:b/>
          <w:bCs/>
        </w:rPr>
        <w:t xml:space="preserve">Abbildung </w:t>
      </w:r>
      <w:r w:rsidR="001267A5">
        <w:rPr>
          <w:b/>
          <w:bCs/>
        </w:rPr>
        <w:t>2</w:t>
      </w:r>
      <w:r w:rsidR="008B3196">
        <w:rPr>
          <w:b/>
          <w:bCs/>
        </w:rPr>
        <w:t xml:space="preserve"> (</w:t>
      </w:r>
      <w:r w:rsidR="008B3196" w:rsidRPr="008B3196">
        <w:rPr>
          <w:b/>
          <w:bCs/>
        </w:rPr>
        <w:t>220802_sline_s8_bedienstand.jpg</w:t>
      </w:r>
      <w:r w:rsidR="008B3196">
        <w:rPr>
          <w:b/>
          <w:bCs/>
        </w:rPr>
        <w:t>)</w:t>
      </w:r>
      <w:r w:rsidRPr="004C40D5">
        <w:rPr>
          <w:b/>
          <w:bCs/>
        </w:rPr>
        <w:t xml:space="preserve">: </w:t>
      </w:r>
      <w:r w:rsidR="008B3196">
        <w:t>Vom serienmäßigen Bedienstand hat man eine perfekte Übersicht auf das sicherheitsrelevante Umfeld.</w:t>
      </w:r>
    </w:p>
    <w:p w14:paraId="01E54D09" w14:textId="77777777" w:rsidR="008B3196" w:rsidRDefault="008B3196" w:rsidP="008B3196">
      <w:pPr>
        <w:ind w:left="-284"/>
        <w:rPr>
          <w:b/>
          <w:bCs/>
        </w:rPr>
      </w:pPr>
      <w:r>
        <w:rPr>
          <w:noProof/>
        </w:rPr>
        <w:drawing>
          <wp:inline distT="0" distB="0" distL="0" distR="0" wp14:anchorId="69C44D80" wp14:editId="0E026C3B">
            <wp:extent cx="1418556" cy="25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8556" cy="2520000"/>
                    </a:xfrm>
                    <a:prstGeom prst="rect">
                      <a:avLst/>
                    </a:prstGeom>
                    <a:noFill/>
                    <a:ln>
                      <a:noFill/>
                    </a:ln>
                  </pic:spPr>
                </pic:pic>
              </a:graphicData>
            </a:graphic>
          </wp:inline>
        </w:drawing>
      </w:r>
    </w:p>
    <w:p w14:paraId="405591E5" w14:textId="77777777" w:rsidR="008B3196" w:rsidRDefault="008B3196">
      <w:pPr>
        <w:rPr>
          <w:b/>
          <w:bCs/>
        </w:rPr>
      </w:pPr>
      <w:r>
        <w:rPr>
          <w:b/>
          <w:bCs/>
        </w:rPr>
        <w:br w:type="page"/>
      </w:r>
    </w:p>
    <w:p w14:paraId="549FED1A" w14:textId="410D269B" w:rsidR="008B3196" w:rsidRDefault="008B3196" w:rsidP="008B3196">
      <w:pPr>
        <w:ind w:left="-284"/>
      </w:pPr>
      <w:r w:rsidRPr="004C40D5">
        <w:rPr>
          <w:b/>
          <w:bCs/>
        </w:rPr>
        <w:lastRenderedPageBreak/>
        <w:t xml:space="preserve">Abbildung </w:t>
      </w:r>
      <w:r>
        <w:rPr>
          <w:b/>
          <w:bCs/>
        </w:rPr>
        <w:t>3 (</w:t>
      </w:r>
      <w:r w:rsidRPr="008B3196">
        <w:rPr>
          <w:b/>
          <w:bCs/>
        </w:rPr>
        <w:t>221017_sline_s8_kran-komfortsteuerung.jpg</w:t>
      </w:r>
      <w:r>
        <w:rPr>
          <w:b/>
          <w:bCs/>
        </w:rPr>
        <w:t>)</w:t>
      </w:r>
      <w:r w:rsidRPr="004C40D5">
        <w:rPr>
          <w:b/>
          <w:bCs/>
        </w:rPr>
        <w:t xml:space="preserve">: </w:t>
      </w:r>
      <w:r w:rsidR="00D67D8D">
        <w:t>Die Krankomfortsteuerung ist beim S8 serienmäßig über zwei Kreuzhebel mit je einer elektrischen Zusatzfunktion.</w:t>
      </w:r>
    </w:p>
    <w:p w14:paraId="43F73C90" w14:textId="7EDB3F18" w:rsidR="008B3196" w:rsidRDefault="008B3196" w:rsidP="008B3196">
      <w:pPr>
        <w:ind w:left="-284"/>
      </w:pPr>
      <w:r>
        <w:rPr>
          <w:noProof/>
        </w:rPr>
        <w:drawing>
          <wp:inline distT="0" distB="0" distL="0" distR="0" wp14:anchorId="3C10734E" wp14:editId="14BA8737">
            <wp:extent cx="4480714" cy="252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0714" cy="2520000"/>
                    </a:xfrm>
                    <a:prstGeom prst="rect">
                      <a:avLst/>
                    </a:prstGeom>
                    <a:noFill/>
                    <a:ln>
                      <a:noFill/>
                    </a:ln>
                  </pic:spPr>
                </pic:pic>
              </a:graphicData>
            </a:graphic>
          </wp:inline>
        </w:drawing>
      </w:r>
    </w:p>
    <w:p w14:paraId="0B54A288" w14:textId="623CF44B" w:rsidR="0081087A" w:rsidRDefault="00F736DA" w:rsidP="001267A5">
      <w:pPr>
        <w:ind w:left="-284"/>
      </w:pPr>
      <w:r w:rsidRPr="004C40D5">
        <w:rPr>
          <w:b/>
          <w:bCs/>
        </w:rPr>
        <w:t xml:space="preserve">Abbildung </w:t>
      </w:r>
      <w:r w:rsidR="008B3196">
        <w:rPr>
          <w:b/>
          <w:bCs/>
        </w:rPr>
        <w:t>4 (</w:t>
      </w:r>
      <w:r w:rsidR="008B3196" w:rsidRPr="008B3196">
        <w:rPr>
          <w:b/>
          <w:bCs/>
        </w:rPr>
        <w:t>220802_sline_s8_lenkdeichsel.jpg</w:t>
      </w:r>
      <w:r w:rsidR="008B3196">
        <w:rPr>
          <w:b/>
          <w:bCs/>
        </w:rPr>
        <w:t>)</w:t>
      </w:r>
      <w:r w:rsidRPr="004C40D5">
        <w:rPr>
          <w:b/>
          <w:bCs/>
        </w:rPr>
        <w:t xml:space="preserve">: </w:t>
      </w:r>
      <w:r w:rsidR="00D67D8D">
        <w:t>Eine Lenkdeichsel mit zwei starken Zylinder</w:t>
      </w:r>
      <w:r w:rsidR="004E6068">
        <w:t>n</w:t>
      </w:r>
      <w:r w:rsidR="00D67D8D">
        <w:t xml:space="preserve"> ermöglicht ein problemloses Rangieren auch in engen Beständen. </w:t>
      </w:r>
    </w:p>
    <w:p w14:paraId="787282CD" w14:textId="501CC8FF" w:rsidR="008B3196" w:rsidRDefault="008B3196" w:rsidP="001267A5">
      <w:pPr>
        <w:ind w:left="-284"/>
      </w:pPr>
      <w:r>
        <w:rPr>
          <w:noProof/>
        </w:rPr>
        <w:drawing>
          <wp:inline distT="0" distB="0" distL="0" distR="0" wp14:anchorId="2270BBF8" wp14:editId="734AB6C4">
            <wp:extent cx="3780000" cy="25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7B57C669" w14:textId="77777777" w:rsidR="008B3196" w:rsidRDefault="008B3196">
      <w:r>
        <w:br w:type="page"/>
      </w:r>
    </w:p>
    <w:p w14:paraId="3946CFFB" w14:textId="208851AF" w:rsidR="008B3196" w:rsidRDefault="008B3196" w:rsidP="008B3196">
      <w:pPr>
        <w:ind w:left="-284"/>
      </w:pPr>
      <w:r w:rsidRPr="004C40D5">
        <w:rPr>
          <w:b/>
          <w:bCs/>
        </w:rPr>
        <w:lastRenderedPageBreak/>
        <w:t xml:space="preserve">Abbildung </w:t>
      </w:r>
      <w:r>
        <w:rPr>
          <w:b/>
          <w:bCs/>
        </w:rPr>
        <w:t>5 (</w:t>
      </w:r>
      <w:r w:rsidRPr="008B3196">
        <w:rPr>
          <w:b/>
          <w:bCs/>
        </w:rPr>
        <w:t>221017_sline_s8_deichsel_halter.jpg</w:t>
      </w:r>
      <w:r>
        <w:rPr>
          <w:b/>
          <w:bCs/>
        </w:rPr>
        <w:t>)</w:t>
      </w:r>
      <w:r w:rsidRPr="004C40D5">
        <w:rPr>
          <w:b/>
          <w:bCs/>
        </w:rPr>
        <w:t xml:space="preserve">: </w:t>
      </w:r>
      <w:r w:rsidR="00D67D8D">
        <w:t>Aufgeräumt und sicher verstaut sind Motorsäge, Kanister und Zubehör in speziellen Haltern und Staufächern.</w:t>
      </w:r>
    </w:p>
    <w:p w14:paraId="15156654" w14:textId="5E62FE61" w:rsidR="008B3196" w:rsidRDefault="008B3196" w:rsidP="008B3196">
      <w:pPr>
        <w:ind w:left="-284"/>
      </w:pPr>
      <w:r>
        <w:rPr>
          <w:noProof/>
        </w:rPr>
        <w:drawing>
          <wp:inline distT="0" distB="0" distL="0" distR="0" wp14:anchorId="48E4B9ED" wp14:editId="134BCCF0">
            <wp:extent cx="1417696" cy="252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696" cy="2520000"/>
                    </a:xfrm>
                    <a:prstGeom prst="rect">
                      <a:avLst/>
                    </a:prstGeom>
                    <a:noFill/>
                    <a:ln>
                      <a:noFill/>
                    </a:ln>
                  </pic:spPr>
                </pic:pic>
              </a:graphicData>
            </a:graphic>
          </wp:inline>
        </w:drawing>
      </w:r>
    </w:p>
    <w:p w14:paraId="60238BAA" w14:textId="31D587AF" w:rsidR="008B3196" w:rsidRDefault="008B3196" w:rsidP="008B3196">
      <w:pPr>
        <w:ind w:left="-284"/>
      </w:pPr>
      <w:r w:rsidRPr="004C40D5">
        <w:rPr>
          <w:b/>
          <w:bCs/>
        </w:rPr>
        <w:t xml:space="preserve">Abbildung </w:t>
      </w:r>
      <w:r>
        <w:rPr>
          <w:b/>
          <w:bCs/>
        </w:rPr>
        <w:t>6 (</w:t>
      </w:r>
      <w:r w:rsidRPr="008B3196">
        <w:rPr>
          <w:b/>
          <w:bCs/>
        </w:rPr>
        <w:t>221017_sline_s8_bogieachse.jpg</w:t>
      </w:r>
      <w:r>
        <w:rPr>
          <w:b/>
          <w:bCs/>
        </w:rPr>
        <w:t>)</w:t>
      </w:r>
      <w:r w:rsidRPr="004C40D5">
        <w:rPr>
          <w:b/>
          <w:bCs/>
        </w:rPr>
        <w:t xml:space="preserve">: </w:t>
      </w:r>
      <w:r w:rsidR="00D67D8D">
        <w:t>Sicheres und einfaches Befahren von Beständen ermöglicht auch die Bogieachse mit großem Pendelweg.</w:t>
      </w:r>
    </w:p>
    <w:p w14:paraId="2B4A5ACE" w14:textId="1207CF49" w:rsidR="008B3196" w:rsidRPr="001267A5" w:rsidRDefault="008B3196" w:rsidP="008B3196">
      <w:pPr>
        <w:ind w:left="-284"/>
      </w:pPr>
      <w:r>
        <w:rPr>
          <w:noProof/>
        </w:rPr>
        <w:drawing>
          <wp:inline distT="0" distB="0" distL="0" distR="0" wp14:anchorId="36EC03A2" wp14:editId="249669A6">
            <wp:extent cx="4479122" cy="252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9122" cy="2520000"/>
                    </a:xfrm>
                    <a:prstGeom prst="rect">
                      <a:avLst/>
                    </a:prstGeom>
                    <a:noFill/>
                    <a:ln>
                      <a:noFill/>
                    </a:ln>
                  </pic:spPr>
                </pic:pic>
              </a:graphicData>
            </a:graphic>
          </wp:inline>
        </w:drawing>
      </w:r>
    </w:p>
    <w:p w14:paraId="7D0ED8D4" w14:textId="77777777" w:rsidR="008B3196" w:rsidRDefault="008B3196">
      <w:pPr>
        <w:rPr>
          <w:b/>
          <w:bCs/>
        </w:rPr>
      </w:pPr>
      <w:r>
        <w:rPr>
          <w:b/>
          <w:bCs/>
        </w:rPr>
        <w:br w:type="page"/>
      </w:r>
    </w:p>
    <w:p w14:paraId="128AD85E" w14:textId="16575A14" w:rsidR="006A696A" w:rsidRDefault="006A696A" w:rsidP="004412E5">
      <w:pPr>
        <w:ind w:left="-284"/>
      </w:pPr>
      <w:r w:rsidRPr="004C40D5">
        <w:rPr>
          <w:b/>
          <w:bCs/>
        </w:rPr>
        <w:lastRenderedPageBreak/>
        <w:t>Abbildun</w:t>
      </w:r>
      <w:r w:rsidR="00230980" w:rsidRPr="004C40D5">
        <w:rPr>
          <w:b/>
          <w:bCs/>
        </w:rPr>
        <w:t xml:space="preserve">g </w:t>
      </w:r>
      <w:r w:rsidR="008B3196">
        <w:rPr>
          <w:b/>
          <w:bCs/>
        </w:rPr>
        <w:t>7 (</w:t>
      </w:r>
      <w:r w:rsidR="008B3196" w:rsidRPr="008B3196">
        <w:rPr>
          <w:b/>
          <w:bCs/>
        </w:rPr>
        <w:t>221017_sline_s8_kran-laden-stirngitter.jpg</w:t>
      </w:r>
      <w:r w:rsidR="008B3196">
        <w:rPr>
          <w:b/>
          <w:bCs/>
        </w:rPr>
        <w:t>)</w:t>
      </w:r>
      <w:r w:rsidR="00230980" w:rsidRPr="004C40D5">
        <w:rPr>
          <w:b/>
          <w:bCs/>
        </w:rPr>
        <w:t xml:space="preserve">: </w:t>
      </w:r>
      <w:r w:rsidR="00095204">
        <w:t xml:space="preserve">Die Power-Link-System zwischen Haupt- und Knickarm ermöglicht eine wendige Kranbewegung und auch das Laden direkt hinter dem Stirngitter. </w:t>
      </w:r>
    </w:p>
    <w:p w14:paraId="6EC492EE" w14:textId="3E6CB83D" w:rsidR="008B3196" w:rsidRDefault="008B3196" w:rsidP="004412E5">
      <w:pPr>
        <w:ind w:left="-284"/>
      </w:pPr>
      <w:r>
        <w:rPr>
          <w:noProof/>
        </w:rPr>
        <w:drawing>
          <wp:inline distT="0" distB="0" distL="0" distR="0" wp14:anchorId="2933D1F1" wp14:editId="56D349CE">
            <wp:extent cx="3780000" cy="252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07BAB6F4" w14:textId="7F2C4954" w:rsidR="008B3196" w:rsidRDefault="008B3196" w:rsidP="008B3196">
      <w:pPr>
        <w:ind w:left="-284"/>
      </w:pPr>
      <w:r w:rsidRPr="004C40D5">
        <w:rPr>
          <w:b/>
          <w:bCs/>
        </w:rPr>
        <w:t xml:space="preserve">Abbildung </w:t>
      </w:r>
      <w:r>
        <w:rPr>
          <w:b/>
          <w:bCs/>
        </w:rPr>
        <w:t>8 (</w:t>
      </w:r>
      <w:r w:rsidRPr="008B3196">
        <w:rPr>
          <w:b/>
          <w:bCs/>
        </w:rPr>
        <w:t>220802_sline_s8_straßenfahrt_1.jpg</w:t>
      </w:r>
      <w:r>
        <w:rPr>
          <w:b/>
          <w:bCs/>
        </w:rPr>
        <w:t>)</w:t>
      </w:r>
      <w:r w:rsidRPr="004C40D5">
        <w:rPr>
          <w:b/>
          <w:bCs/>
        </w:rPr>
        <w:t xml:space="preserve">: </w:t>
      </w:r>
      <w:r w:rsidR="00095204">
        <w:t>Dank der serienmäßigen Straßenzulassung und verschiedenen Bremssystemen sind auch beladene Straßenfahrten möglich.</w:t>
      </w:r>
    </w:p>
    <w:p w14:paraId="3B9B0AA5" w14:textId="73918D1A" w:rsidR="008B3196" w:rsidRPr="004C40D5" w:rsidRDefault="008B3196" w:rsidP="008B3196">
      <w:pPr>
        <w:ind w:left="-284"/>
      </w:pPr>
      <w:r>
        <w:rPr>
          <w:noProof/>
        </w:rPr>
        <w:drawing>
          <wp:inline distT="0" distB="0" distL="0" distR="0" wp14:anchorId="66B1F65B" wp14:editId="3D1F3131">
            <wp:extent cx="3780000" cy="252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18DA3F4A" w14:textId="77777777" w:rsidR="008B3196" w:rsidRPr="004C40D5" w:rsidRDefault="008B3196" w:rsidP="004412E5">
      <w:pPr>
        <w:ind w:left="-284"/>
      </w:pPr>
    </w:p>
    <w:sectPr w:rsidR="008B3196" w:rsidRPr="004C40D5" w:rsidSect="0035683E">
      <w:headerReference w:type="default" r:id="rId16"/>
      <w:pgSz w:w="11906" w:h="16838"/>
      <w:pgMar w:top="524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8EE3" w14:textId="77777777" w:rsidR="00ED7C9E" w:rsidRDefault="00ED7C9E" w:rsidP="00B556B8">
      <w:pPr>
        <w:spacing w:after="0" w:line="240" w:lineRule="auto"/>
      </w:pPr>
      <w:r>
        <w:separator/>
      </w:r>
    </w:p>
  </w:endnote>
  <w:endnote w:type="continuationSeparator" w:id="0">
    <w:p w14:paraId="2A2C8B1C" w14:textId="77777777" w:rsidR="00ED7C9E" w:rsidRDefault="00ED7C9E" w:rsidP="00B55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Unicode MS"/>
    <w:panose1 w:val="02000503000000020004"/>
    <w:charset w:val="81"/>
    <w:family w:val="auto"/>
    <w:pitch w:val="variable"/>
    <w:sig w:usb0="A1002AE7" w:usb1="190F0000" w:usb2="00000010" w:usb3="00000000" w:csb0="8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DE277" w14:textId="77777777" w:rsidR="00ED7C9E" w:rsidRDefault="00ED7C9E" w:rsidP="00B556B8">
      <w:pPr>
        <w:spacing w:after="0" w:line="240" w:lineRule="auto"/>
      </w:pPr>
      <w:r>
        <w:separator/>
      </w:r>
    </w:p>
  </w:footnote>
  <w:footnote w:type="continuationSeparator" w:id="0">
    <w:p w14:paraId="75AFCFAD" w14:textId="77777777" w:rsidR="00ED7C9E" w:rsidRDefault="00ED7C9E" w:rsidP="00B55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A160" w14:textId="77777777" w:rsidR="00876387" w:rsidRDefault="00876387">
    <w:pPr>
      <w:pStyle w:val="Kopfzeile"/>
    </w:pPr>
    <w:r>
      <w:rPr>
        <w:noProof/>
        <w:lang w:eastAsia="de-DE"/>
      </w:rPr>
      <w:drawing>
        <wp:anchor distT="0" distB="0" distL="114300" distR="114300" simplePos="0" relativeHeight="251658240" behindDoc="1" locked="0" layoutInCell="1" allowOverlap="1" wp14:anchorId="4B41F75D" wp14:editId="3CBB775D">
          <wp:simplePos x="0" y="0"/>
          <wp:positionH relativeFrom="column">
            <wp:posOffset>-899795</wp:posOffset>
          </wp:positionH>
          <wp:positionV relativeFrom="paragraph">
            <wp:posOffset>-443230</wp:posOffset>
          </wp:positionV>
          <wp:extent cx="7550150" cy="10686681"/>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106866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22260"/>
    <w:multiLevelType w:val="hybridMultilevel"/>
    <w:tmpl w:val="DD9A05EE"/>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 w15:restartNumberingAfterBreak="0">
    <w:nsid w:val="5FDD7D76"/>
    <w:multiLevelType w:val="hybridMultilevel"/>
    <w:tmpl w:val="BEB49ABC"/>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 w15:restartNumberingAfterBreak="0">
    <w:nsid w:val="74010DA9"/>
    <w:multiLevelType w:val="hybridMultilevel"/>
    <w:tmpl w:val="1150A15A"/>
    <w:lvl w:ilvl="0" w:tplc="2022150E">
      <w:numFmt w:val="bullet"/>
      <w:lvlText w:val="•"/>
      <w:lvlJc w:val="left"/>
      <w:pPr>
        <w:ind w:left="76" w:hanging="360"/>
      </w:pPr>
      <w:rPr>
        <w:rFonts w:ascii="Times New Roman" w:eastAsia="Helvetica Neue" w:hAnsi="Times New Roman" w:cs="Times New Roman"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num w:numId="1" w16cid:durableId="1600798518">
    <w:abstractNumId w:val="1"/>
  </w:num>
  <w:num w:numId="2" w16cid:durableId="487092969">
    <w:abstractNumId w:val="2"/>
  </w:num>
  <w:num w:numId="3" w16cid:durableId="1731735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3b9843d9-275e-4285-81c3-f8ca67c25a20}"/>
  </w:docVars>
  <w:rsids>
    <w:rsidRoot w:val="0035683E"/>
    <w:rsid w:val="00006AEC"/>
    <w:rsid w:val="0003356C"/>
    <w:rsid w:val="0008274A"/>
    <w:rsid w:val="00083BA7"/>
    <w:rsid w:val="0008623F"/>
    <w:rsid w:val="00095204"/>
    <w:rsid w:val="00095A5F"/>
    <w:rsid w:val="000B254C"/>
    <w:rsid w:val="000D560E"/>
    <w:rsid w:val="000E0DB8"/>
    <w:rsid w:val="000F5C2E"/>
    <w:rsid w:val="00123EC5"/>
    <w:rsid w:val="00125786"/>
    <w:rsid w:val="001267A5"/>
    <w:rsid w:val="00126ACB"/>
    <w:rsid w:val="00140E61"/>
    <w:rsid w:val="0017478B"/>
    <w:rsid w:val="00176E56"/>
    <w:rsid w:val="001A100D"/>
    <w:rsid w:val="001A1D9C"/>
    <w:rsid w:val="001D1006"/>
    <w:rsid w:val="001D2771"/>
    <w:rsid w:val="001E316E"/>
    <w:rsid w:val="001E3A1F"/>
    <w:rsid w:val="00201548"/>
    <w:rsid w:val="00210313"/>
    <w:rsid w:val="00216BEF"/>
    <w:rsid w:val="00230980"/>
    <w:rsid w:val="0027201F"/>
    <w:rsid w:val="00276F12"/>
    <w:rsid w:val="0028446E"/>
    <w:rsid w:val="002870BC"/>
    <w:rsid w:val="002A42B8"/>
    <w:rsid w:val="002A7ACF"/>
    <w:rsid w:val="002B1ADC"/>
    <w:rsid w:val="002B40E5"/>
    <w:rsid w:val="002C484C"/>
    <w:rsid w:val="002D31AF"/>
    <w:rsid w:val="002D480C"/>
    <w:rsid w:val="002D5C17"/>
    <w:rsid w:val="002D7D5C"/>
    <w:rsid w:val="002E44F5"/>
    <w:rsid w:val="00324A86"/>
    <w:rsid w:val="0034019A"/>
    <w:rsid w:val="0035683E"/>
    <w:rsid w:val="00362E12"/>
    <w:rsid w:val="0037236E"/>
    <w:rsid w:val="00390E2C"/>
    <w:rsid w:val="003A7B05"/>
    <w:rsid w:val="003B4E7F"/>
    <w:rsid w:val="003D4824"/>
    <w:rsid w:val="00401893"/>
    <w:rsid w:val="00405717"/>
    <w:rsid w:val="00417978"/>
    <w:rsid w:val="0042755E"/>
    <w:rsid w:val="004326F0"/>
    <w:rsid w:val="00436551"/>
    <w:rsid w:val="004412E5"/>
    <w:rsid w:val="0045141B"/>
    <w:rsid w:val="00451A87"/>
    <w:rsid w:val="004759AB"/>
    <w:rsid w:val="00493176"/>
    <w:rsid w:val="004A2A33"/>
    <w:rsid w:val="004B04F2"/>
    <w:rsid w:val="004B4EA8"/>
    <w:rsid w:val="004C0A92"/>
    <w:rsid w:val="004C40D5"/>
    <w:rsid w:val="004D3EBB"/>
    <w:rsid w:val="004E6068"/>
    <w:rsid w:val="0050430C"/>
    <w:rsid w:val="005435BC"/>
    <w:rsid w:val="00552A57"/>
    <w:rsid w:val="00591B7C"/>
    <w:rsid w:val="005B0BB5"/>
    <w:rsid w:val="005D108D"/>
    <w:rsid w:val="005F5A4C"/>
    <w:rsid w:val="00615414"/>
    <w:rsid w:val="00640046"/>
    <w:rsid w:val="00650485"/>
    <w:rsid w:val="00654CD9"/>
    <w:rsid w:val="00656C88"/>
    <w:rsid w:val="006A21EA"/>
    <w:rsid w:val="006A696A"/>
    <w:rsid w:val="006D1481"/>
    <w:rsid w:val="006E4238"/>
    <w:rsid w:val="00710C87"/>
    <w:rsid w:val="007127B3"/>
    <w:rsid w:val="007520B0"/>
    <w:rsid w:val="00777A9B"/>
    <w:rsid w:val="007D0564"/>
    <w:rsid w:val="007D62F0"/>
    <w:rsid w:val="007E5A87"/>
    <w:rsid w:val="00807FB4"/>
    <w:rsid w:val="0081087A"/>
    <w:rsid w:val="00826306"/>
    <w:rsid w:val="00832E45"/>
    <w:rsid w:val="00876387"/>
    <w:rsid w:val="00876D3E"/>
    <w:rsid w:val="00890303"/>
    <w:rsid w:val="00894244"/>
    <w:rsid w:val="008A15A6"/>
    <w:rsid w:val="008A62E4"/>
    <w:rsid w:val="008B1469"/>
    <w:rsid w:val="008B3196"/>
    <w:rsid w:val="008B7A6E"/>
    <w:rsid w:val="008C59DC"/>
    <w:rsid w:val="008C7824"/>
    <w:rsid w:val="008E0C77"/>
    <w:rsid w:val="00917A6B"/>
    <w:rsid w:val="0092196C"/>
    <w:rsid w:val="00957458"/>
    <w:rsid w:val="00977500"/>
    <w:rsid w:val="00980B43"/>
    <w:rsid w:val="00993F1C"/>
    <w:rsid w:val="009A663B"/>
    <w:rsid w:val="009B1A6C"/>
    <w:rsid w:val="009B6FA1"/>
    <w:rsid w:val="009D7AE1"/>
    <w:rsid w:val="009E3893"/>
    <w:rsid w:val="009F28CC"/>
    <w:rsid w:val="00A00307"/>
    <w:rsid w:val="00A02BF6"/>
    <w:rsid w:val="00A16B22"/>
    <w:rsid w:val="00A45E7E"/>
    <w:rsid w:val="00A470C6"/>
    <w:rsid w:val="00A76967"/>
    <w:rsid w:val="00A87613"/>
    <w:rsid w:val="00A9353E"/>
    <w:rsid w:val="00AF21EA"/>
    <w:rsid w:val="00B1401D"/>
    <w:rsid w:val="00B20FDB"/>
    <w:rsid w:val="00B26A78"/>
    <w:rsid w:val="00B44F5C"/>
    <w:rsid w:val="00B556B8"/>
    <w:rsid w:val="00B6199A"/>
    <w:rsid w:val="00B62627"/>
    <w:rsid w:val="00B83AFC"/>
    <w:rsid w:val="00B86FEA"/>
    <w:rsid w:val="00BB51CF"/>
    <w:rsid w:val="00BD3218"/>
    <w:rsid w:val="00BF465B"/>
    <w:rsid w:val="00C31895"/>
    <w:rsid w:val="00C51D36"/>
    <w:rsid w:val="00C61078"/>
    <w:rsid w:val="00C637B8"/>
    <w:rsid w:val="00C67918"/>
    <w:rsid w:val="00C71CE7"/>
    <w:rsid w:val="00CB1E46"/>
    <w:rsid w:val="00CD2790"/>
    <w:rsid w:val="00CD4A58"/>
    <w:rsid w:val="00D329F3"/>
    <w:rsid w:val="00D65163"/>
    <w:rsid w:val="00D67A19"/>
    <w:rsid w:val="00D67D8D"/>
    <w:rsid w:val="00D82030"/>
    <w:rsid w:val="00D83184"/>
    <w:rsid w:val="00DA4CD4"/>
    <w:rsid w:val="00DC07E8"/>
    <w:rsid w:val="00DD0AAB"/>
    <w:rsid w:val="00DD3808"/>
    <w:rsid w:val="00E1668C"/>
    <w:rsid w:val="00E22C33"/>
    <w:rsid w:val="00E32454"/>
    <w:rsid w:val="00E50D77"/>
    <w:rsid w:val="00E855D8"/>
    <w:rsid w:val="00E877BF"/>
    <w:rsid w:val="00E878CB"/>
    <w:rsid w:val="00E96F9A"/>
    <w:rsid w:val="00EA4619"/>
    <w:rsid w:val="00EB1FB2"/>
    <w:rsid w:val="00EC4492"/>
    <w:rsid w:val="00ED638D"/>
    <w:rsid w:val="00ED7C9E"/>
    <w:rsid w:val="00EE0E34"/>
    <w:rsid w:val="00F157FA"/>
    <w:rsid w:val="00F25DFC"/>
    <w:rsid w:val="00F33B85"/>
    <w:rsid w:val="00F71F7E"/>
    <w:rsid w:val="00F736DA"/>
    <w:rsid w:val="00F76DFC"/>
    <w:rsid w:val="00F80BB9"/>
    <w:rsid w:val="00F902AA"/>
    <w:rsid w:val="00F96408"/>
    <w:rsid w:val="00FA6BDF"/>
    <w:rsid w:val="00FA774D"/>
    <w:rsid w:val="00FB4F69"/>
    <w:rsid w:val="00FB7445"/>
    <w:rsid w:val="00FC6032"/>
    <w:rsid w:val="00FD064E"/>
    <w:rsid w:val="00FF29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FCFE6"/>
  <w15:docId w15:val="{7584D157-0130-4BE6-95B6-A58FEBB6A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5683E"/>
    <w:pPr>
      <w:spacing w:after="0" w:line="240" w:lineRule="auto"/>
    </w:pPr>
  </w:style>
  <w:style w:type="paragraph" w:styleId="Listenabsatz">
    <w:name w:val="List Paragraph"/>
    <w:basedOn w:val="Standard"/>
    <w:uiPriority w:val="99"/>
    <w:qFormat/>
    <w:rsid w:val="0035683E"/>
    <w:pPr>
      <w:spacing w:after="0" w:line="240" w:lineRule="auto"/>
      <w:ind w:left="720"/>
      <w:contextualSpacing/>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179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7978"/>
    <w:rPr>
      <w:rFonts w:ascii="Tahoma" w:hAnsi="Tahoma" w:cs="Tahoma"/>
      <w:sz w:val="16"/>
      <w:szCs w:val="16"/>
    </w:rPr>
  </w:style>
  <w:style w:type="character" w:customStyle="1" w:styleId="postbody1">
    <w:name w:val="postbody1"/>
    <w:basedOn w:val="Absatz-Standardschriftart"/>
    <w:rsid w:val="00640046"/>
    <w:rPr>
      <w:sz w:val="18"/>
      <w:szCs w:val="18"/>
    </w:rPr>
  </w:style>
  <w:style w:type="paragraph" w:styleId="Kopfzeile">
    <w:name w:val="header"/>
    <w:basedOn w:val="Standard"/>
    <w:link w:val="KopfzeileZchn"/>
    <w:uiPriority w:val="99"/>
    <w:unhideWhenUsed/>
    <w:rsid w:val="00B556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556B8"/>
  </w:style>
  <w:style w:type="paragraph" w:styleId="Fuzeile">
    <w:name w:val="footer"/>
    <w:basedOn w:val="Standard"/>
    <w:link w:val="FuzeileZchn"/>
    <w:uiPriority w:val="99"/>
    <w:unhideWhenUsed/>
    <w:rsid w:val="00B556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556B8"/>
  </w:style>
  <w:style w:type="character" w:styleId="Platzhaltertext">
    <w:name w:val="Placeholder Text"/>
    <w:basedOn w:val="Absatz-Standardschriftart"/>
    <w:uiPriority w:val="99"/>
    <w:semiHidden/>
    <w:rsid w:val="00B556B8"/>
    <w:rPr>
      <w:color w:val="808080"/>
    </w:rPr>
  </w:style>
  <w:style w:type="table" w:customStyle="1" w:styleId="Gitternetztabelle4Akzent51">
    <w:name w:val="Gitternetztabelle 4 – Akzent 51"/>
    <w:basedOn w:val="NormaleTabelle"/>
    <w:uiPriority w:val="49"/>
    <w:rsid w:val="00656C8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Absatz-Standardschriftart"/>
    <w:uiPriority w:val="99"/>
    <w:unhideWhenUsed/>
    <w:rsid w:val="002A7ACF"/>
    <w:rPr>
      <w:color w:val="0000FF"/>
      <w:u w:val="single"/>
    </w:rPr>
  </w:style>
  <w:style w:type="character" w:styleId="NichtaufgelsteErwhnung">
    <w:name w:val="Unresolved Mention"/>
    <w:basedOn w:val="Absatz-Standardschriftart"/>
    <w:uiPriority w:val="99"/>
    <w:semiHidden/>
    <w:unhideWhenUsed/>
    <w:rsid w:val="002A7ACF"/>
    <w:rPr>
      <w:color w:val="605E5C"/>
      <w:shd w:val="clear" w:color="auto" w:fill="E1DFDD"/>
    </w:rPr>
  </w:style>
  <w:style w:type="character" w:styleId="BesuchterLink">
    <w:name w:val="FollowedHyperlink"/>
    <w:basedOn w:val="Absatz-Standardschriftart"/>
    <w:uiPriority w:val="99"/>
    <w:semiHidden/>
    <w:unhideWhenUsed/>
    <w:rsid w:val="002A7A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8331">
      <w:bodyDiv w:val="1"/>
      <w:marLeft w:val="0"/>
      <w:marRight w:val="0"/>
      <w:marTop w:val="0"/>
      <w:marBottom w:val="0"/>
      <w:divBdr>
        <w:top w:val="none" w:sz="0" w:space="0" w:color="auto"/>
        <w:left w:val="none" w:sz="0" w:space="0" w:color="auto"/>
        <w:bottom w:val="none" w:sz="0" w:space="0" w:color="auto"/>
        <w:right w:val="none" w:sz="0" w:space="0" w:color="auto"/>
      </w:divBdr>
    </w:div>
    <w:div w:id="1241400990">
      <w:bodyDiv w:val="1"/>
      <w:marLeft w:val="0"/>
      <w:marRight w:val="0"/>
      <w:marTop w:val="0"/>
      <w:marBottom w:val="0"/>
      <w:divBdr>
        <w:top w:val="none" w:sz="0" w:space="0" w:color="auto"/>
        <w:left w:val="none" w:sz="0" w:space="0" w:color="auto"/>
        <w:bottom w:val="none" w:sz="0" w:space="0" w:color="auto"/>
        <w:right w:val="none" w:sz="0" w:space="0" w:color="auto"/>
      </w:divBdr>
    </w:div>
    <w:div w:id="1454668195">
      <w:bodyDiv w:val="1"/>
      <w:marLeft w:val="0"/>
      <w:marRight w:val="0"/>
      <w:marTop w:val="0"/>
      <w:marBottom w:val="0"/>
      <w:divBdr>
        <w:top w:val="none" w:sz="0" w:space="0" w:color="auto"/>
        <w:left w:val="none" w:sz="0" w:space="0" w:color="auto"/>
        <w:bottom w:val="none" w:sz="0" w:space="0" w:color="auto"/>
        <w:right w:val="none" w:sz="0" w:space="0" w:color="auto"/>
      </w:divBdr>
    </w:div>
    <w:div w:id="1491867849">
      <w:bodyDiv w:val="1"/>
      <w:marLeft w:val="0"/>
      <w:marRight w:val="0"/>
      <w:marTop w:val="0"/>
      <w:marBottom w:val="0"/>
      <w:divBdr>
        <w:top w:val="none" w:sz="0" w:space="0" w:color="auto"/>
        <w:left w:val="none" w:sz="0" w:space="0" w:color="auto"/>
        <w:bottom w:val="none" w:sz="0" w:space="0" w:color="auto"/>
        <w:right w:val="none" w:sz="0" w:space="0" w:color="auto"/>
      </w:divBdr>
      <w:divsChild>
        <w:div w:id="1181704997">
          <w:marLeft w:val="0"/>
          <w:marRight w:val="0"/>
          <w:marTop w:val="0"/>
          <w:marBottom w:val="0"/>
          <w:divBdr>
            <w:top w:val="none" w:sz="0" w:space="0" w:color="auto"/>
            <w:left w:val="none" w:sz="0" w:space="0" w:color="auto"/>
            <w:bottom w:val="none" w:sz="0" w:space="0" w:color="auto"/>
            <w:right w:val="none" w:sz="0" w:space="0" w:color="auto"/>
          </w:divBdr>
        </w:div>
        <w:div w:id="598485204">
          <w:marLeft w:val="0"/>
          <w:marRight w:val="0"/>
          <w:marTop w:val="0"/>
          <w:marBottom w:val="0"/>
          <w:divBdr>
            <w:top w:val="none" w:sz="0" w:space="0" w:color="auto"/>
            <w:left w:val="none" w:sz="0" w:space="0" w:color="auto"/>
            <w:bottom w:val="none" w:sz="0" w:space="0" w:color="auto"/>
            <w:right w:val="none" w:sz="0" w:space="0" w:color="auto"/>
          </w:divBdr>
        </w:div>
      </w:divsChild>
    </w:div>
    <w:div w:id="1670405095">
      <w:bodyDiv w:val="1"/>
      <w:marLeft w:val="0"/>
      <w:marRight w:val="0"/>
      <w:marTop w:val="0"/>
      <w:marBottom w:val="0"/>
      <w:divBdr>
        <w:top w:val="none" w:sz="0" w:space="0" w:color="auto"/>
        <w:left w:val="none" w:sz="0" w:space="0" w:color="auto"/>
        <w:bottom w:val="none" w:sz="0" w:space="0" w:color="auto"/>
        <w:right w:val="none" w:sz="0" w:space="0" w:color="auto"/>
      </w:divBdr>
    </w:div>
    <w:div w:id="176830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F2640-2DCA-463A-93F2-C61A3E3EA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522</Words>
  <Characters>3294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Voderholzer</dc:creator>
  <cp:lastModifiedBy>Peter Voderholzer</cp:lastModifiedBy>
  <cp:revision>7</cp:revision>
  <cp:lastPrinted>2020-02-12T11:07:00Z</cp:lastPrinted>
  <dcterms:created xsi:type="dcterms:W3CDTF">2023-01-25T09:21:00Z</dcterms:created>
  <dcterms:modified xsi:type="dcterms:W3CDTF">2023-01-25T13:57:00Z</dcterms:modified>
</cp:coreProperties>
</file>